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第十四章经济增长理论</w:t>
      </w:r>
    </w:p>
    <w:p>
      <w:r>
        <w:rPr>
          <w:rFonts w:hint="eastAsia"/>
        </w:rPr>
        <w:t>【学习目标】</w:t>
      </w:r>
    </w:p>
    <w:p>
      <w:pPr>
        <w:rPr>
          <w:rFonts w:hint="eastAsia"/>
        </w:rPr>
      </w:pPr>
      <w:r>
        <w:rPr>
          <w:rFonts w:hint="eastAsia"/>
        </w:rPr>
        <w:t>1.了解经济增长理论的含义。</w:t>
      </w:r>
    </w:p>
    <w:p>
      <w:pPr>
        <w:rPr>
          <w:rFonts w:hint="eastAsia"/>
        </w:rPr>
      </w:pPr>
      <w:r>
        <w:rPr>
          <w:rFonts w:hint="eastAsia"/>
        </w:rPr>
        <w:t>2.掌握哈罗德—多马增长模型、新古典经济增长模型、新剑桥经济增长模型的内容。</w:t>
      </w:r>
    </w:p>
    <w:p>
      <w:pPr>
        <w:rPr>
          <w:rFonts w:hint="eastAsia"/>
        </w:rPr>
      </w:pPr>
      <w:r>
        <w:rPr>
          <w:rFonts w:hint="eastAsia"/>
        </w:rPr>
        <w:t>3.了解经济增长因素的测定方法。</w:t>
      </w:r>
    </w:p>
    <w:p>
      <w:pPr>
        <w:pStyle w:val="3"/>
        <w:rPr>
          <w:rFonts w:hint="eastAsia"/>
        </w:rPr>
      </w:pPr>
      <w:r>
        <w:rPr>
          <w:rFonts w:hint="eastAsia"/>
        </w:rPr>
        <w:t>第一节经济增长理论概述</w:t>
      </w:r>
    </w:p>
    <w:p>
      <w:pPr>
        <w:ind w:firstLine="420"/>
        <w:rPr>
          <w:rFonts w:hint="eastAsia"/>
        </w:rPr>
      </w:pPr>
      <w:r>
        <w:rPr>
          <w:rFonts w:hint="eastAsia"/>
        </w:rPr>
        <w:t>经济增长理论产生以来，经过一百多年的累积发展，已经形成了较为完整的理论体系。本节先简要概述其一些概念、规范和基本的观点。　</w:t>
      </w:r>
    </w:p>
    <w:p>
      <w:pPr>
        <w:rPr>
          <w:rFonts w:hint="eastAsia"/>
        </w:rPr>
      </w:pPr>
      <w:r>
        <w:rPr>
          <w:rFonts w:hint="eastAsia"/>
        </w:rPr>
        <w:t xml:space="preserve">    一、经济增长理论的产生和发展 </w:t>
      </w:r>
    </w:p>
    <w:p>
      <w:pPr>
        <w:rPr>
          <w:rFonts w:hint="eastAsia"/>
        </w:rPr>
      </w:pPr>
      <w:r>
        <w:rPr>
          <w:rFonts w:hint="eastAsia"/>
        </w:rPr>
        <w:t xml:space="preserve">    在当代经济增长理论上，首先使人想到的自然是凯恩斯。凯恩斯在其宏观经济理论中通过储蓄—投资分析，力图说明短期内国民收入与就业量的决定。但他并没有建立起真正意义上的经济增长理论。</w:t>
      </w:r>
    </w:p>
    <w:p>
      <w:pPr>
        <w:rPr>
          <w:rFonts w:hint="eastAsia"/>
        </w:rPr>
      </w:pPr>
      <w:r>
        <w:rPr>
          <w:rFonts w:hint="eastAsia"/>
        </w:rPr>
        <w:t xml:space="preserve">    经济增长理论得到迅速发展并成为宏观经济学的一个重要组成部分则是在第二次世界大战以后。这一方面是因为战后的国际形势发生了重大变化，国内的就业问题、国际冲突问题日益突出地显示出实现经济增长对于维护资本主义制度的极端重要性；另一方面，随着凯恩斯主义本身由短期化向长期化、由比较静态分析向动态化分析的发展，宏观经济学的经济增长理论日臻成熟。这样，在凯恩斯主义的基础上就产生了种种经济增长模型。这其中主要有：英国经济学家R．F．哈罗德和美国经济学家E．多马几乎同时分别提出的哈罗德模型和多马模型(由于它们彼此有很大共性，因而后来被人们合称为哈罗德—多马模型)；美国经济学家R．M．索洛、T．W．斯旺和英国经济学家J．E．米德提出的新古典增长模型；英国经济学家琼·罗宾逊、卡尔多以及意大利籍英国经济学家帕西内蒂等人提出的新剑桥增长模型等，它们都力图对资本主义经济实现长期稳定增长的条件和途径进行系统的说明。</w:t>
      </w:r>
    </w:p>
    <w:p>
      <w:pPr>
        <w:rPr>
          <w:rFonts w:hint="eastAsia"/>
        </w:rPr>
      </w:pPr>
      <w:r>
        <w:rPr>
          <w:rFonts w:hint="eastAsia"/>
        </w:rPr>
        <w:t xml:space="preserve">    在经济增长方面独树一帜的库兹涅茨从20世纪40年代末50年代初就开始把他的研究中心转向经济增长问题，在他先后发表的《关于经济增长的六篇演讲》(1959年)、《关于经济增长》(1963)、《战后经济增长》(1964)、《经济增长与结构》(1965)、《现代经济增长》(1966)、《各国的经济增长》(1971)等一系列著作中，通过对大量的历史统计资料的整理和比较，考察了资本主义发达国家的国民产值、生产率、产业结构、分配结构、产品使用结构等经济变量在经济增长过程中的变化趋势、变化特点和相互间的联系，然后又对考察的结果进行分析和解释，试图以此来揭示现代经济增长的全过程。</w:t>
      </w:r>
    </w:p>
    <w:p>
      <w:pPr>
        <w:ind w:firstLine="420"/>
        <w:rPr>
          <w:rFonts w:hint="eastAsia"/>
        </w:rPr>
      </w:pPr>
      <w:r>
        <w:rPr>
          <w:rFonts w:hint="eastAsia"/>
        </w:rPr>
        <w:t xml:space="preserve">二、经济增长理论的定义和度量 </w:t>
      </w:r>
    </w:p>
    <w:p>
      <w:pPr>
        <w:rPr>
          <w:rFonts w:hint="eastAsia"/>
        </w:rPr>
      </w:pPr>
      <w:r>
        <w:rPr>
          <w:rFonts w:hint="eastAsia"/>
        </w:rPr>
        <w:t xml:space="preserve">    在当代宏观经济学中，比较流行的关于经济增长的概念及其含义是：一国生产的商品和劳务总量的增加，亦即一国在一定时期内国内生产总值(或国民收入)的增加，就是经济增长。所以，人们常常用国内生产总值(GDP)或国民收入作为衡量经济增长的标准。但经济增长又不能与国内生产总值(或国民收入)的增长完全等同。因为特定的一年中并非所有的国内生产总值的增长数值都是真实的，其中可能包含了物价上涨的因素。所以，为了消除价格变动因素的影响，就应以实际GDP的增长率来计量经济增长。</w:t>
      </w:r>
    </w:p>
    <w:p>
      <w:pPr>
        <w:rPr>
          <w:rFonts w:hint="eastAsia"/>
        </w:rPr>
      </w:pPr>
      <w:r>
        <w:rPr>
          <w:rFonts w:hint="eastAsia"/>
        </w:rPr>
        <w:t xml:space="preserve">    此外，为了便于在不同国家之间进行比较，还需要根据人口的增长来计算按人口平均的国内生产总值的增长率，即以人均GDP的增长率来计量经济增长率。    </w:t>
      </w:r>
    </w:p>
    <w:p>
      <w:pPr>
        <w:pStyle w:val="3"/>
        <w:rPr>
          <w:rFonts w:hint="eastAsia"/>
        </w:rPr>
      </w:pPr>
      <w:r>
        <w:rPr>
          <w:rFonts w:hint="eastAsia"/>
        </w:rPr>
        <w:t>第二节经济增长模型</w:t>
      </w:r>
    </w:p>
    <w:p>
      <w:pPr>
        <w:rPr>
          <w:rFonts w:hint="eastAsia"/>
        </w:rPr>
      </w:pPr>
      <w:r>
        <w:rPr>
          <w:rFonts w:hint="eastAsia"/>
        </w:rPr>
        <w:t xml:space="preserve">    宏观经济学增长理论中相当重要的一部分内容是有关经济增长模型的分析，由于这些模型主要来源于凯恩斯宏观经济理论，因此，一般就将这些模型统称为以凯恩斯理论为基础的增长模型。以凯恩斯理论为基础的增长模型主要有以下几种：</w:t>
      </w:r>
    </w:p>
    <w:p>
      <w:pPr>
        <w:rPr>
          <w:rFonts w:hint="eastAsia"/>
        </w:rPr>
      </w:pPr>
      <w:r>
        <w:rPr>
          <w:rFonts w:hint="eastAsia"/>
        </w:rPr>
        <w:t xml:space="preserve">　  一、哈罗德—多马增长模型 </w:t>
      </w:r>
    </w:p>
    <w:p>
      <w:pPr>
        <w:ind w:firstLine="210" w:firstLineChars="100"/>
        <w:rPr>
          <w:rFonts w:hint="eastAsia"/>
        </w:rPr>
      </w:pPr>
      <w:r>
        <w:rPr>
          <w:rFonts w:hint="eastAsia"/>
        </w:rPr>
        <w:t xml:space="preserve">  如前所述，凯恩斯理论的中心是储蓄—投资分析，它要说明的是短期内国民收入与就业量的决定。按这种理论，社会就业量取决于国民收入的均衡状态，而这种均衡实现的条件则是投资等于储蓄。</w:t>
      </w:r>
    </w:p>
    <w:p>
      <w:r>
        <w:rPr>
          <w:rFonts w:hint="eastAsia"/>
        </w:rPr>
        <w:t xml:space="preserve">    英国牛津大学教授哈罗德从20世纪30年代末开始，便在他的《论动态理论》(1939)和《动态经济学导论》(1948)中提出：凯恩斯从事的是短期的、静态的分析，它只说明短期内投资与储蓄的均衡以及由此所决定的国民收入均衡，而没说明长期均衡如何决定和变动的问题，因而要将这种静态分析动态化、长期化；凯恩斯的分析只说明了增加投资对增加收入的刺激作用，却忽视了收入的增加会引起投资的增加，亦即忽视了投资的增加既会增加需求又会增加供给的双重作用，因而他无法解决长期中经济均衡的实现问题。为此，哈罗德建立了他的增长模型。</w:t>
      </w:r>
    </w:p>
    <w:p>
      <w:pPr>
        <w:rPr>
          <w:rFonts w:hint="eastAsia"/>
        </w:rPr>
      </w:pPr>
      <w:r>
        <w:rPr>
          <w:rFonts w:hint="eastAsia"/>
        </w:rPr>
        <w:t xml:space="preserve">    与此同时，美国经济学家多马也于1946年和1947年在其《扩张与就业》和《资本积累问题》两篇论文中独立地提出了一个与哈罗德模型相类似的增长模型。因而，后来的西方经济学家一般总是将这两个模型合称为“哈罗德—多马经济增长模型”。</w:t>
      </w:r>
    </w:p>
    <w:p>
      <w:pPr>
        <w:rPr>
          <w:rFonts w:hint="eastAsia"/>
        </w:rPr>
      </w:pPr>
      <w:r>
        <w:rPr>
          <w:rFonts w:hint="eastAsia"/>
        </w:rPr>
        <w:t xml:space="preserve">    西方经济学家认为，哈罗德—多马模型之所以可取，原因在于它简单明了、易于计算。在增长率指标既定和资本—产量比率已知的情况下可以求得为达到增长率指标所必需的S，然后依据这个求得的S或是采取影响国内S的各项措施，或是借助于外资。此外，还可根据它来做预测：当C既定时，S越高，增长率越高；当S既定时，C越低，增长率越高。</w:t>
      </w:r>
    </w:p>
    <w:p>
      <w:pPr>
        <w:rPr>
          <w:rFonts w:hint="eastAsia"/>
        </w:rPr>
      </w:pPr>
      <w:r>
        <w:rPr>
          <w:rFonts w:hint="eastAsia"/>
        </w:rPr>
        <w:t xml:space="preserve">　　二、新古典经济增长模型 </w:t>
      </w:r>
    </w:p>
    <w:p>
      <w:pPr>
        <w:rPr>
          <w:rFonts w:hint="eastAsia"/>
        </w:rPr>
      </w:pPr>
      <w:r>
        <w:rPr>
          <w:rFonts w:hint="eastAsia"/>
        </w:rPr>
        <w:t xml:space="preserve">    1956年，新古典综合经济学家索洛和斯旺将凯恩斯经济理论与新古典经济学结合起来，分别提出了所谓的新古典增长模型。1961年，英国经济学家米德又对新古典经济增长理论作了系统的表述。由于他们的分析路径大体一致，分析的结论基本相当，因此，后来的经济学家就将其理论合称为新古典经济增长模型。</w:t>
      </w:r>
    </w:p>
    <w:p>
      <w:pPr>
        <w:rPr>
          <w:rFonts w:hint="eastAsia"/>
        </w:rPr>
      </w:pPr>
      <w:r>
        <w:rPr>
          <w:rFonts w:hint="eastAsia"/>
        </w:rPr>
        <w:t xml:space="preserve">    新古典经济增长模型与哈罗德—多马模型的区别，主要表现在前者具有两个假定：</w:t>
      </w:r>
    </w:p>
    <w:p>
      <w:pPr>
        <w:rPr>
          <w:rFonts w:hint="eastAsia"/>
        </w:rPr>
      </w:pPr>
      <w:r>
        <w:rPr>
          <w:rFonts w:hint="eastAsia"/>
        </w:rPr>
        <w:t xml:space="preserve">    第一，新古典增长模型假定，生产中使用资本与劳动两种要素，而这两种要素是能够互相替代的，即资本与劳动的配合比例以及资本—产出比率都是可以改变的。而在哈罗德—多马模型中，资本与劳动是不能互相替代的，即资本与劳动的配合比例以及资本—产出比率是固定的。</w:t>
      </w:r>
    </w:p>
    <w:p>
      <w:pPr>
        <w:rPr>
          <w:rFonts w:hint="eastAsia"/>
        </w:rPr>
      </w:pPr>
      <w:r>
        <w:rPr>
          <w:rFonts w:hint="eastAsia"/>
        </w:rPr>
        <w:t xml:space="preserve">    第二，新古典增长模型假定，在任何时候下，劳动和资本这两种要素都可以得到充分利用。这是由于劳动和资本是能互相替代的，因此，在完全竞争的市场条件下，投入生产的一切要素都可以得到充分利用。而在哈罗德—多马模型中，则不包含这样一个假定。</w:t>
      </w:r>
    </w:p>
    <w:p>
      <w:pPr>
        <w:rPr>
          <w:rFonts w:hint="eastAsia"/>
        </w:rPr>
      </w:pPr>
      <w:r>
        <w:rPr>
          <w:rFonts w:hint="eastAsia"/>
        </w:rPr>
        <w:t>　　</w:t>
      </w:r>
      <w:r>
        <w:rPr>
          <w:rFonts w:hint="eastAsia"/>
          <w:lang w:eastAsia="zh-CN"/>
        </w:rPr>
        <w:t>第</w:t>
      </w:r>
      <w:bookmarkStart w:id="0" w:name="_GoBack"/>
      <w:bookmarkEnd w:id="0"/>
      <w:r>
        <w:rPr>
          <w:rFonts w:hint="eastAsia"/>
        </w:rPr>
        <w:t xml:space="preserve">三、新剑桥经济增长模型 </w:t>
      </w:r>
    </w:p>
    <w:p>
      <w:pPr>
        <w:rPr>
          <w:rFonts w:hint="eastAsia"/>
        </w:rPr>
      </w:pPr>
      <w:r>
        <w:rPr>
          <w:rFonts w:hint="eastAsia"/>
        </w:rPr>
        <w:t xml:space="preserve">    以英国经济学家卡尔多、琼·罗宾逊、帕西内蒂等人为代表的新剑桥学派在经济增长问题的研究上，力求将经济增长问题理论同收入分配理论结合起来，并将增长中收入分配的变动作为研究的重点，形成了独特的经济增长模型。</w:t>
      </w:r>
    </w:p>
    <w:p>
      <w:pPr>
        <w:pStyle w:val="3"/>
        <w:rPr>
          <w:rFonts w:hint="eastAsia"/>
        </w:rPr>
      </w:pPr>
      <w:r>
        <w:rPr>
          <w:rFonts w:hint="eastAsia"/>
        </w:rPr>
        <w:t>第三节 经济增长因素的分解</w:t>
      </w:r>
    </w:p>
    <w:p>
      <w:pPr>
        <w:rPr>
          <w:rFonts w:hint="eastAsia"/>
        </w:rPr>
      </w:pPr>
      <w:r>
        <w:rPr>
          <w:rFonts w:hint="eastAsia"/>
        </w:rPr>
        <w:t xml:space="preserve">    一、经济增长因素的分解概述 </w:t>
      </w:r>
    </w:p>
    <w:p>
      <w:pPr>
        <w:rPr>
          <w:rFonts w:hint="eastAsia"/>
        </w:rPr>
      </w:pPr>
      <w:r>
        <w:rPr>
          <w:rFonts w:hint="eastAsia"/>
        </w:rPr>
        <w:t xml:space="preserve">    经济增长是一个复杂的经济和社会现象。影响经济增长的因素很多，正确地认识和估计这些因素对经济增长与贡献，对理解和认识现实的经济增长和制定促进经济增长的政策都至关重要。因此，经济增长因素分析就成为现代经济增长理论的重要组成部分。很多西方经济学家都参与了这方面的研究，作出了重要的贡献。</w:t>
      </w:r>
    </w:p>
    <w:p>
      <w:pPr>
        <w:rPr>
          <w:rFonts w:hint="eastAsia"/>
        </w:rPr>
      </w:pPr>
      <w:r>
        <w:rPr>
          <w:rFonts w:hint="eastAsia"/>
        </w:rPr>
        <w:t xml:space="preserve">    诺贝尔经济学奖获得者、美国经济学家西蒙·库兹涅茨是对经济增长因素进行数量分析的最早开拓者，其分析方法是独具特色的。库兹涅茨运用统计分析方法，通过对国民产值及其组成部分的长期估量、分析与研究，进行各国经济增长的比较，从各国经济增长的差异中探索影响经济增长的因素。库兹涅茨认为，现代经济增长的源头可以上溯到工业革命时期，基本上与资本主义经济制度的出现相一致。这在英国是从1780—1820年开始的，在美国是从1810—1860年开始的，在德国是从1820—1870年开始。在那个时期，总收入的加速增长、人口增长率的提高和技术进步交织在一起。</w:t>
      </w:r>
    </w:p>
    <w:p>
      <w:pPr>
        <w:rPr>
          <w:rFonts w:hint="eastAsia"/>
        </w:rPr>
      </w:pPr>
      <w:r>
        <w:rPr>
          <w:rFonts w:hint="eastAsia"/>
        </w:rPr>
        <w:t xml:space="preserve">    库兹涅茨经过大量的考察、分析和对比，指出了比我们在前面所提到的更为细致和具体一些的现代经济增长的15个特征：</w:t>
      </w:r>
    </w:p>
    <w:p>
      <w:pPr>
        <w:rPr>
          <w:rFonts w:hint="eastAsia"/>
        </w:rPr>
      </w:pPr>
      <w:r>
        <w:rPr>
          <w:rFonts w:hint="eastAsia"/>
        </w:rPr>
        <w:t>（1）伴随人口增长而来的人均产值的高增长率。</w:t>
      </w:r>
    </w:p>
    <w:p>
      <w:pPr>
        <w:rPr>
          <w:rFonts w:hint="eastAsia"/>
        </w:rPr>
      </w:pPr>
      <w:r>
        <w:rPr>
          <w:rFonts w:hint="eastAsia"/>
        </w:rPr>
        <w:t>（2）人均产值每10年增长15％，这会造成难以解释的人均产量增长现象。</w:t>
      </w:r>
    </w:p>
    <w:p>
      <w:pPr>
        <w:rPr>
          <w:rFonts w:hint="eastAsia"/>
        </w:rPr>
      </w:pPr>
      <w:r>
        <w:rPr>
          <w:rFonts w:hint="eastAsia"/>
        </w:rPr>
        <w:t>（3）效率的高速增长是发达经济中所有主要部门的一个极为普遍的特征。</w:t>
      </w:r>
    </w:p>
    <w:p>
      <w:pPr>
        <w:rPr>
          <w:rFonts w:hint="eastAsia"/>
        </w:rPr>
      </w:pPr>
      <w:r>
        <w:rPr>
          <w:rFonts w:hint="eastAsia"/>
        </w:rPr>
        <w:t>（4）随着现代经济增长的进行，总产量中的部门产量份额会发生如下变化：农业及有关产业部门的份额下降；制造业和公共事业所占的比重上升；制造业内部由非耐用品向耐用品转变，一定程度上的消费品向生产资料转变；一些服务业的比重上升，而另一些服务业的比重则下降。</w:t>
      </w:r>
    </w:p>
    <w:p>
      <w:pPr>
        <w:rPr>
          <w:rFonts w:hint="eastAsia"/>
        </w:rPr>
      </w:pPr>
      <w:r>
        <w:rPr>
          <w:rFonts w:hint="eastAsia"/>
        </w:rPr>
        <w:t>（5）伴随经济增长的需求结构的变动，以及这种变动(或人均产值的提高，或对不同最终产品的不同影响)所导致的技术变动。</w:t>
      </w:r>
    </w:p>
    <w:p>
      <w:pPr>
        <w:rPr>
          <w:rFonts w:hint="eastAsia"/>
        </w:rPr>
      </w:pPr>
      <w:r>
        <w:rPr>
          <w:rFonts w:hint="eastAsia"/>
        </w:rPr>
        <w:t>（6）总产值和劳动力在不同规模和类型的经济组织间的配置发生了迅速变化。</w:t>
      </w:r>
    </w:p>
    <w:p>
      <w:pPr>
        <w:rPr>
          <w:rFonts w:hint="eastAsia"/>
        </w:rPr>
      </w:pPr>
      <w:r>
        <w:rPr>
          <w:rFonts w:hint="eastAsia"/>
        </w:rPr>
        <w:t>（7）产值结构，特别是劳动力的行业、阶层和职业结构显著而急剧地变动。</w:t>
      </w:r>
    </w:p>
    <w:p>
      <w:pPr>
        <w:rPr>
          <w:rFonts w:hint="eastAsia"/>
        </w:rPr>
      </w:pPr>
      <w:r>
        <w:rPr>
          <w:rFonts w:hint="eastAsia"/>
        </w:rPr>
        <w:t>（8）与现代经济增长有关的经济结构在某些方面的变动趋势却极不明显，尤其是在分配方面。</w:t>
      </w:r>
    </w:p>
    <w:p>
      <w:pPr>
        <w:rPr>
          <w:rFonts w:hint="eastAsia"/>
        </w:rPr>
      </w:pPr>
      <w:r>
        <w:rPr>
          <w:rFonts w:hint="eastAsia"/>
        </w:rPr>
        <w:t>（9）趋势不太明显的经济结构的另一个方面是产品使用状况，尤其是资本形成和消费之间的分配状况。</w:t>
      </w:r>
    </w:p>
    <w:p>
      <w:pPr>
        <w:rPr>
          <w:rFonts w:hint="eastAsia"/>
        </w:rPr>
      </w:pPr>
      <w:r>
        <w:rPr>
          <w:rFonts w:hint="eastAsia"/>
        </w:rPr>
        <w:t>（10）国际经济增长方面有三种极为显著的趋势：第一，交通与通信系统的科技革命使世界各地可以直接接触。第二，经济增长会继续不断地在不同的国家间转换。第三，经济增长导致了一种经济发达国家与经济发展不充分国家相互联系的国际性趋势。</w:t>
      </w:r>
    </w:p>
    <w:p>
      <w:pPr>
        <w:rPr>
          <w:rFonts w:hint="eastAsia"/>
        </w:rPr>
      </w:pPr>
      <w:r>
        <w:rPr>
          <w:rFonts w:hint="eastAsia"/>
        </w:rPr>
        <w:t>（11）移民情况造成了各国经济增长特征的不同。</w:t>
      </w:r>
    </w:p>
    <w:p>
      <w:pPr>
        <w:rPr>
          <w:rFonts w:hint="eastAsia"/>
        </w:rPr>
      </w:pPr>
      <w:r>
        <w:rPr>
          <w:rFonts w:hint="eastAsia"/>
        </w:rPr>
        <w:t>（12）对外贸易对经济增长的作用明显增加。</w:t>
      </w:r>
    </w:p>
    <w:p>
      <w:pPr>
        <w:rPr>
          <w:rFonts w:hint="eastAsia"/>
        </w:rPr>
      </w:pPr>
      <w:r>
        <w:rPr>
          <w:rFonts w:hint="eastAsia"/>
        </w:rPr>
        <w:t>（13）资本国际流动的增长。</w:t>
      </w:r>
    </w:p>
    <w:p>
      <w:pPr>
        <w:rPr>
          <w:rFonts w:hint="eastAsia"/>
        </w:rPr>
      </w:pPr>
      <w:r>
        <w:rPr>
          <w:rFonts w:hint="eastAsia"/>
        </w:rPr>
        <w:t>（14）人口、物品、资金国际流动的变化对于经济增长率或发达国家经济的内部结构改变的趋势作用不明显。</w:t>
      </w:r>
    </w:p>
    <w:p>
      <w:pPr>
        <w:rPr>
          <w:rFonts w:hint="eastAsia"/>
        </w:rPr>
      </w:pPr>
      <w:r>
        <w:rPr>
          <w:rFonts w:hint="eastAsia"/>
        </w:rPr>
        <w:t>（15）现代经济增长中的有关趋势明显是经济连续扩张、总产值增长的高水平和内部结构迅速改变的结果。</w:t>
      </w:r>
    </w:p>
    <w:p>
      <w:pPr>
        <w:rPr>
          <w:rFonts w:hint="eastAsia"/>
        </w:rPr>
      </w:pPr>
      <w:r>
        <w:rPr>
          <w:rFonts w:hint="eastAsia"/>
        </w:rPr>
        <w:t xml:space="preserve">    在一系列关于经济增长的著作中，库兹涅茨认为推动经济增长的因素，主要是知识存量的增加、劳动生产率的提高和经济结构的变化。</w:t>
      </w:r>
    </w:p>
    <w:p>
      <w:pPr>
        <w:rPr>
          <w:rFonts w:hint="eastAsia"/>
        </w:rPr>
      </w:pPr>
      <w:r>
        <w:rPr>
          <w:rFonts w:hint="eastAsia"/>
        </w:rPr>
        <w:t xml:space="preserve">    第一，知识存量的增长。库兹涅茨认为，随着社会的发展和进步，人类社会迅速增加了技术知识和社会知识的存量。当这种知识存量为社会所利用的时候，它就成为现代经济高比率的总量增长和迅速的结构变化的源泉。但知识本身不是直接生产力，由知识转化为现实的生产力要经过科学发现、发明、革新、改良等一系列中间环节。知识的转化过程需要有一系列中介因素，这些中介因素是：对物质资本和劳动力的训练进行大量的投资；企业家要有能力克服一系列从未遇到的障碍；知识的使用者要对技术是否适宜运用作出准确的判断等。在这些中介因素作用下，经过一系列知识转化过程，知识最终会变为现实的生产力。</w:t>
      </w:r>
    </w:p>
    <w:p>
      <w:pPr>
        <w:rPr>
          <w:rFonts w:hint="eastAsia"/>
        </w:rPr>
      </w:pPr>
      <w:r>
        <w:rPr>
          <w:rFonts w:hint="eastAsia"/>
        </w:rPr>
        <w:t xml:space="preserve">    第二，生产率的提高。库兹涅茨认为，现代经济增长的特点是人均产值的高增长率。为了弄清什么是导致人均产值高增长率的主要因素，库兹涅茨对劳动投入和资本投入对经济增长的贡献进行了长期分析。他得出的结论是，以人均产值高增长率为特征的现代经济增长的主要原因是劳动生产率的提高。</w:t>
      </w:r>
    </w:p>
    <w:p>
      <w:pPr>
        <w:rPr>
          <w:rFonts w:hint="eastAsia"/>
        </w:rPr>
      </w:pPr>
      <w:r>
        <w:rPr>
          <w:rFonts w:hint="eastAsia"/>
        </w:rPr>
        <w:t xml:space="preserve">    第三，经济结构的变化。库兹涅茨认为，发达的资本主义国家在它们经济增长的历史过程中，经济结构转变迅速。从部门来看，先从农业活动转向非农业活动，后又从工业活动转移到服务性行业。从生产单位的平均规模来看，是从家庭企业或独资企业发展到全国性甚至跨国性的大公司。从劳动力在农业和非农业生产部门的分配来看，在美国，1870年全部劳动力的53．5％在农业部门，到 1960年则降低到7％以下。在比利时，农业劳动力从1846年占全部劳动力的 51％减少到1961年的7．5％。以前把农业劳动力降低50个百分点，需要经历许多世纪的时间，现在在一个世纪中，农业劳动力占全部劳动力的百分比就减少了30个到40个百分点，主要是由于迅速的经济结构变化所引起的。库兹涅茨强调，发达国家经济增长时期的总体增长率和生产结构的转变速度都比它们在现代化以前高得多。库兹涅茨把知识力量因素和生产因素与结构因素相联系起来，以强调结构因素对经济增长的影响。不难看出，库兹涅茨对经济增长因素的分析与丹尼森的分析相比，有一个不同之处，就是他重视结构因素对经济增长的贡献。库兹涅茨认为，不发达国家经济结构变动缓慢，结构因素对经济增长的影响比较小，主要表现在，不发达国家传统结构束缚着被聚集在传统农业部门中的60％以上的劳动力，而传统的生产技术和生产组织方式阻碍着经济增长；同时，制造业结构不能满足现代经济增长对它提出的要求，需求结构变化缓慢，消费水平低，不能形成对经济增长的强有力刺激。</w:t>
      </w:r>
    </w:p>
    <w:p>
      <w:pPr>
        <w:rPr>
          <w:rFonts w:hint="eastAsia"/>
        </w:rPr>
      </w:pPr>
      <w:r>
        <w:rPr>
          <w:rFonts w:hint="eastAsia"/>
        </w:rPr>
        <w:t xml:space="preserve">　  二、经济增长因素的测定方法 </w:t>
      </w:r>
    </w:p>
    <w:p>
      <w:pPr>
        <w:rPr>
          <w:rFonts w:hint="eastAsia"/>
        </w:rPr>
      </w:pPr>
      <w:r>
        <w:rPr>
          <w:rFonts w:hint="eastAsia"/>
        </w:rPr>
        <w:t xml:space="preserve">    1.索洛的经济增长因素模型</w:t>
      </w:r>
    </w:p>
    <w:p>
      <w:pPr>
        <w:ind w:firstLine="210" w:firstLineChars="100"/>
        <w:rPr>
          <w:rFonts w:hint="eastAsia"/>
        </w:rPr>
      </w:pPr>
      <w:r>
        <w:rPr>
          <w:rFonts w:hint="eastAsia"/>
        </w:rPr>
        <w:t xml:space="preserve">  诺贝尔经济学奖获得者、美国麻省理工学院的经济学家罗伯特·索洛，在 20世纪50年代曾经根据美国1909—1949年的数据对经济增长的源泉和因素进行了分析。他得出了令人惊奇的结论：该阶段，每工作小时产品的增长中，超过88％的部分是由技术进步引起的。</w:t>
      </w:r>
    </w:p>
    <w:p>
      <w:pPr>
        <w:rPr>
          <w:rFonts w:hint="eastAsia"/>
        </w:rPr>
      </w:pPr>
      <w:r>
        <w:rPr>
          <w:rFonts w:hint="eastAsia"/>
        </w:rPr>
        <w:t xml:space="preserve">    2．丹尼森的经济增长模型</w:t>
      </w:r>
    </w:p>
    <w:p>
      <w:pPr>
        <w:rPr>
          <w:rFonts w:hint="eastAsia"/>
        </w:rPr>
      </w:pPr>
      <w:r>
        <w:rPr>
          <w:rFonts w:hint="eastAsia"/>
        </w:rPr>
        <w:t xml:space="preserve">    美国经济学家爱德华·丹尼森(Edward F．Denison)是继索洛之后最全面分析经济增长因素的经济学家。在经济增长因素分析中首先遇到的问题，是经济增长因素的分类。丹尼森借助于索洛的分析框架，分析了1929—1982年美国的经济增长，得出了自己的分析结果。</w:t>
      </w:r>
    </w:p>
    <w:p>
      <w:pPr>
        <w:rPr>
          <w:rFonts w:hint="eastAsia"/>
        </w:rPr>
      </w:pPr>
      <w:r>
        <w:rPr>
          <w:rFonts w:hint="eastAsia"/>
        </w:rPr>
        <w:t xml:space="preserve">    为使分析准确，首先丹尼森把考察期间进一步划分为三个时期区别对待。然后他把经济增长因素分为两大类：生产要素投入量和生产要素生产率。关于生产要素投入量，丹尼森把经济增长看成是劳动、资本和土地投入的结果，其中土地可以看成是不变的，其余两项是可变的。关于要素生产率，丹尼森则把它看成是产量与投入量之比，即单位投入量的产出量。要素生产率主要取决于资源配置状况、规模经济和知识进展。具体而言，丹尼森把影响经济增长的因素归结为六个：①劳动；②资本存量的规模；③资源配置状况；④规模经济；⑤知识进展；⑥影响单位投入产出量的其他因素。</w:t>
      </w:r>
    </w:p>
    <w:p>
      <w:pPr>
        <w:pStyle w:val="3"/>
        <w:rPr>
          <w:rFonts w:hint="eastAsia"/>
        </w:rPr>
      </w:pPr>
      <w:r>
        <w:rPr>
          <w:rFonts w:hint="eastAsia"/>
        </w:rPr>
        <w:t>第四节 货币金融经济增长模型</w:t>
      </w:r>
    </w:p>
    <w:p>
      <w:pPr>
        <w:rPr>
          <w:rFonts w:hint="eastAsia"/>
        </w:rPr>
      </w:pPr>
      <w:r>
        <w:rPr>
          <w:rFonts w:hint="eastAsia"/>
        </w:rPr>
        <w:t xml:space="preserve">    一、托宾的货币经济增长模型 </w:t>
      </w:r>
    </w:p>
    <w:p>
      <w:pPr>
        <w:rPr>
          <w:rFonts w:hint="eastAsia"/>
        </w:rPr>
      </w:pPr>
      <w:r>
        <w:rPr>
          <w:rFonts w:hint="eastAsia"/>
        </w:rPr>
        <w:t xml:space="preserve">    托宾在其开拓性论文《货币与经济增长》中，将货币引入经济增长模型，并分析了货币政策对经济稳定状态增长率的影响，建立了一个资产投资组合的选择模型。在该模型中，经济增长依赖于资本深化，资本深化的存在是由于个人在物质资本的竞争性资产和实际货币余额之间存在投资组合分配。个人财富在这些资产间的精确(采用总替代能力)分配依赖于资产的相对产出和资产持有者的偏好。如果相对于资本边际生产率(资产回报)的货币产出越低，则会在个人投资组合中保留越多数量的真实资产，反之亦然。这种资本深化引起随后经济的更高增长。</w:t>
      </w:r>
    </w:p>
    <w:p>
      <w:pPr>
        <w:rPr>
          <w:rFonts w:hint="eastAsia"/>
        </w:rPr>
      </w:pPr>
      <w:r>
        <w:rPr>
          <w:rFonts w:hint="eastAsia"/>
        </w:rPr>
        <w:t xml:space="preserve">    托宾认为，在增长理论中，大多假定生产中的各要素间不存在替代关系，所有变量都是实物量，货币和价格变量是没有意义的。托宾认为它要建立的模型既要考虑各要素之间的替代关系，又要考虑货币的作用。在托宾模型中，货币对经济运行的影响主要是通过对可支配收入的影响进而对人们的消费或储蓄行为的影响实现的。</w:t>
      </w:r>
    </w:p>
    <w:p>
      <w:pPr>
        <w:rPr>
          <w:rFonts w:hint="eastAsia"/>
        </w:rPr>
      </w:pPr>
      <w:r>
        <w:rPr>
          <w:rFonts w:hint="eastAsia"/>
        </w:rPr>
        <w:t xml:space="preserve">　　二、托宾悖论     </w:t>
      </w:r>
    </w:p>
    <w:p>
      <w:pPr>
        <w:rPr>
          <w:rFonts w:hint="eastAsia"/>
        </w:rPr>
      </w:pPr>
      <w:r>
        <w:rPr>
          <w:rFonts w:hint="eastAsia"/>
        </w:rPr>
        <w:t xml:space="preserve">    托宾的货币经济增长模型与新古典经济增长模型相比是个较低均衡国民收入水平的均衡方程式。</w:t>
      </w:r>
    </w:p>
    <w:p>
      <w:pPr>
        <w:rPr>
          <w:rFonts w:hint="eastAsia"/>
        </w:rPr>
      </w:pPr>
      <w:r>
        <w:rPr>
          <w:rFonts w:hint="eastAsia"/>
        </w:rPr>
        <w:t xml:space="preserve">    这就是所谓的“托宾悖论”。其含义是：一方面，把货币引入经济后，可以增加人们的可支配收入，从而通过经济增长模型后，货币经济的国民收入应该大于实物经济；但是，另一方面，根据货币经济增长模型的推导，货币经济的国民收入却小于实物经济的国民收入。</w:t>
      </w:r>
    </w:p>
    <w:p>
      <w:pPr>
        <w:rPr>
          <w:rFonts w:hint="eastAsia"/>
        </w:rPr>
      </w:pPr>
      <w:r>
        <w:rPr>
          <w:rFonts w:hint="eastAsia"/>
        </w:rPr>
        <w:t xml:space="preserve">　  三、对“托宾经济增长模型”的修补 </w:t>
      </w:r>
    </w:p>
    <w:p>
      <w:pPr>
        <w:ind w:firstLine="105" w:firstLineChars="50"/>
        <w:rPr>
          <w:rFonts w:hint="eastAsia"/>
        </w:rPr>
      </w:pPr>
      <w:r>
        <w:rPr>
          <w:rFonts w:hint="eastAsia"/>
        </w:rPr>
        <w:t xml:space="preserve">  “托宾悖论”提出之后，其结论显然违背人们的常识和经济的实践，那么，为什么会产生“托宾悖论”呢?通常的解释是：托宾认为新发行的货币虽然形成了个人可支配收入，但是这种由货币形成的收入不过是货币财富或人们手持的一种具有购买力的流通手段，并不是实物经济部门的储蓄和投资，因而货币是实物财富中不能转化为储蓄和投资的交易工具，也是社会财富的扣除，从而货币发行不但不能增加国民收入，反而减少国民收入。这样，有些经济学家就从货币以何种形式转化为资本入手来修补托宾的货币经济增长模型。其中最著名的学者有约翰逊、帕廷金和莱福哈里等人。约翰逊等人认为货币具有流通功能、资产功能。其中，资产功能可具体表现为价值储藏、消费品和生产资料三类功能。这样，货币对经济增长的作用实质上是通过消费品的消费功能以及生产资料的生产功能促进经济增长的。</w:t>
      </w:r>
    </w:p>
    <w:p>
      <w:pPr>
        <w:rPr>
          <w:rFonts w:hint="eastAsia"/>
        </w:rPr>
      </w:pPr>
      <w:r>
        <w:rPr>
          <w:rFonts w:hint="eastAsia"/>
        </w:rPr>
        <w:t xml:space="preserve">    四、货币信用一体化与经济增长 </w:t>
      </w:r>
    </w:p>
    <w:p>
      <w:pPr>
        <w:rPr>
          <w:rFonts w:hint="eastAsia"/>
        </w:rPr>
      </w:pPr>
      <w:r>
        <w:rPr>
          <w:rFonts w:hint="eastAsia"/>
        </w:rPr>
        <w:t xml:space="preserve">    针对“托宾悖论”，我们提出几个疑问：货币是如何增加人们的收入的?货币发行所形成的个人可支配收入及其储蓄为什么不能转化为投资?作为个人可支配收入新来源的货币的定义与职能究竟是什么?在通货膨胀或物价上涨情况下，人们减少的实际货币需求转手出去的是资产还是资本?“托宾悖论”是规律性的结论还是偶然的现象?这些问题在托宾模型和其后的解释者的文章中没有现成或确定的答案。</w:t>
      </w:r>
    </w:p>
    <w:p>
      <w:pPr>
        <w:ind w:firstLine="105" w:firstLineChars="50"/>
        <w:rPr>
          <w:rFonts w:hint="eastAsia"/>
        </w:rPr>
      </w:pPr>
      <w:r>
        <w:rPr>
          <w:rFonts w:hint="eastAsia"/>
        </w:rPr>
        <w:t xml:space="preserve">   五、金融经济增长模型的政策结论 </w:t>
      </w:r>
    </w:p>
    <w:p>
      <w:pPr>
        <w:ind w:firstLine="315" w:firstLineChars="150"/>
        <w:rPr>
          <w:rFonts w:hint="eastAsia"/>
        </w:rPr>
      </w:pPr>
      <w:r>
        <w:rPr>
          <w:rFonts w:hint="eastAsia"/>
        </w:rPr>
        <w:t>（1）为了增加个人可支配收入，除了通过科技革命、劳动生产力从而增加人均实物收入外，还应考虑人均实际货币持有率λ、人口增长率n。λny构成了新增加人口后的实质国民收入所需要发行的实质货币余额。</w:t>
      </w:r>
    </w:p>
    <w:p>
      <w:pPr>
        <w:ind w:firstLine="315" w:firstLineChars="150"/>
        <w:rPr>
          <w:rFonts w:hint="eastAsia"/>
        </w:rPr>
      </w:pPr>
      <w:r>
        <w:rPr>
          <w:rFonts w:hint="eastAsia"/>
        </w:rPr>
        <w:t>（2）信用货币经济下的经济增长过程是金融的集中资本和加速经济增长的运动过程。所以，现代货币政策的调控对象应该是信用货币的集中资本的能力及信用货币对经济增长的加速能力。也就是不仅要调控银行存款货币的创造能力，还要调控信用货币在资本市场上的集中资本的能力及其在生产领域的经济加速能力。</w:t>
      </w:r>
    </w:p>
    <w:p>
      <w:pPr>
        <w:ind w:firstLine="315" w:firstLineChars="150"/>
        <w:rPr>
          <w:rFonts w:hint="eastAsia"/>
        </w:rPr>
      </w:pPr>
      <w:r>
        <w:rPr>
          <w:rFonts w:hint="eastAsia"/>
        </w:rPr>
        <w:t>（3）金融经济的货币供给政策是信用货币政策。影响货币供给量的因素不仅有货币创造乘数，还要考虑到信用创造和加速乘数。重视对信用资金流量的规模、结构及其渠道的调节和综合控制。</w:t>
      </w:r>
    </w:p>
    <w:p>
      <w:pPr>
        <w:ind w:firstLine="315" w:firstLineChars="150"/>
        <w:rPr>
          <w:rFonts w:hint="eastAsia"/>
        </w:rPr>
      </w:pPr>
      <w:r>
        <w:rPr>
          <w:rFonts w:hint="eastAsia"/>
        </w:rPr>
        <w:t>（4）信用货币经济是金融经济。现代货币政策应包括整个金融体系的全部信用货币的流动。信用货币的层次不仅要包括银行体系内的信贷货币流动，还应包括货币市场、资本市场、保险市场以及其他一切信用货币及其衍生物市场上的货币流动量。</w:t>
      </w:r>
    </w:p>
    <w:p>
      <w:pPr>
        <w:ind w:firstLine="315" w:firstLineChars="150"/>
      </w:pPr>
      <w:r>
        <w:rPr>
          <w:rFonts w:hint="eastAsia"/>
        </w:rPr>
        <w:t>（5）金融控制的基本范畴是货币、物价、利率和信用。在货币信用一体化的条件下，这些范畴相互作用互为依靠，构成一个非常复杂的经济体系。控制金融的过程实质上是控制资金在社会再生产过程各个阶段数量和结构的运动过程。金融结构的调整应与社会再生产结构的变化一致起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1F46"/>
    <w:rsid w:val="000806F9"/>
    <w:rsid w:val="00DA1F46"/>
    <w:rsid w:val="29EB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qFormat/>
    <w:uiPriority w:val="99"/>
    <w:rPr>
      <w:sz w:val="18"/>
      <w:szCs w:val="18"/>
    </w:rPr>
  </w:style>
  <w:style w:type="character" w:customStyle="1" w:styleId="9">
    <w:name w:val="页脚 Char"/>
    <w:basedOn w:val="6"/>
    <w:link w:val="4"/>
    <w:semiHidden/>
    <w:qFormat/>
    <w:uiPriority w:val="99"/>
    <w:rPr>
      <w:sz w:val="18"/>
      <w:szCs w:val="18"/>
    </w:rPr>
  </w:style>
  <w:style w:type="character" w:customStyle="1" w:styleId="10">
    <w:name w:val="标题 1 Char"/>
    <w:basedOn w:val="6"/>
    <w:link w:val="2"/>
    <w:qFormat/>
    <w:uiPriority w:val="9"/>
    <w:rPr>
      <w:b/>
      <w:bCs/>
      <w:kern w:val="44"/>
      <w:sz w:val="44"/>
      <w:szCs w:val="44"/>
    </w:rPr>
  </w:style>
  <w:style w:type="character" w:customStyle="1" w:styleId="11">
    <w:name w:val="标题 2 Char"/>
    <w:basedOn w:val="6"/>
    <w:link w:val="3"/>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Pages>
  <Words>1089</Words>
  <Characters>6213</Characters>
  <Lines>51</Lines>
  <Paragraphs>14</Paragraphs>
  <TotalTime>0</TotalTime>
  <ScaleCrop>false</ScaleCrop>
  <LinksUpToDate>false</LinksUpToDate>
  <CharactersWithSpaces>7288</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2017-05-25T07:26:00Z</dcterms:created>
  <dc:creator>微软用户</dc:creator>
  <cp:lastModifiedBy>Administrator</cp:lastModifiedBy>
  <dcterms:modified xsi:type="dcterms:W3CDTF">2017-06-23T09:37:17Z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